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92" w:rsidRPr="00955285" w:rsidRDefault="00CE0717" w:rsidP="00955285">
      <w:pPr>
        <w:jc w:val="center"/>
        <w:rPr>
          <w:rFonts w:ascii="Georgia" w:hAnsi="Georgia"/>
          <w:b/>
          <w:sz w:val="28"/>
          <w:szCs w:val="28"/>
        </w:rPr>
      </w:pPr>
      <w:r w:rsidRPr="00955285">
        <w:rPr>
          <w:rFonts w:ascii="Georgia" w:hAnsi="Georgia"/>
          <w:b/>
          <w:sz w:val="28"/>
          <w:szCs w:val="28"/>
        </w:rPr>
        <w:t>Professor Dr. Werner Schiedermair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Honorarprofessor an der Katholischen Universität Eichstätt-Ingolstadt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Sprecher der Jury für den Denkmalpreis der Hypo-Kulturstiftung, München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Mitglied des Vorstands der Schwäbischen Forschungsgemeinschaft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Mitglied des Gesamtausschusses der Gesellschaft für Fränkische Geschichte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</w:p>
    <w:p w:rsidR="00B31DFA" w:rsidRPr="00955285" w:rsidRDefault="00B31DFA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Preisträger der Unterfränkischen Gedenkjahrstiftung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 xml:space="preserve">Ehrenbürger der Gemeinde </w:t>
      </w:r>
      <w:proofErr w:type="spellStart"/>
      <w:r w:rsidRPr="00955285">
        <w:rPr>
          <w:rFonts w:ascii="Georgia" w:hAnsi="Georgia"/>
          <w:sz w:val="28"/>
          <w:szCs w:val="28"/>
        </w:rPr>
        <w:t>Huisheim</w:t>
      </w:r>
      <w:proofErr w:type="spellEnd"/>
      <w:r w:rsidRPr="00955285">
        <w:rPr>
          <w:rFonts w:ascii="Georgia" w:hAnsi="Georgia"/>
          <w:sz w:val="28"/>
          <w:szCs w:val="28"/>
        </w:rPr>
        <w:t xml:space="preserve"> im Ries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Träger des Päpstlichen Ordens vom heiligen Gregorius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 xml:space="preserve">Träger des </w:t>
      </w:r>
      <w:proofErr w:type="spellStart"/>
      <w:r w:rsidRPr="00955285">
        <w:rPr>
          <w:rFonts w:ascii="Georgia" w:hAnsi="Georgia"/>
          <w:sz w:val="28"/>
          <w:szCs w:val="28"/>
        </w:rPr>
        <w:t>Rieser</w:t>
      </w:r>
      <w:proofErr w:type="spellEnd"/>
      <w:r w:rsidRPr="00955285">
        <w:rPr>
          <w:rFonts w:ascii="Georgia" w:hAnsi="Georgia"/>
          <w:sz w:val="28"/>
          <w:szCs w:val="28"/>
        </w:rPr>
        <w:t xml:space="preserve"> Kulturpreises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Träger des Kulturpreises der Rupert-Gabler-Stiftung</w:t>
      </w:r>
    </w:p>
    <w:p w:rsidR="00B31DFA" w:rsidRPr="00955285" w:rsidRDefault="00B31DFA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 xml:space="preserve">Inhaber der Ehrenmedaille der Gemeinde </w:t>
      </w:r>
      <w:proofErr w:type="spellStart"/>
      <w:r w:rsidRPr="00955285">
        <w:rPr>
          <w:rFonts w:ascii="Georgia" w:hAnsi="Georgia"/>
          <w:sz w:val="28"/>
          <w:szCs w:val="28"/>
        </w:rPr>
        <w:t>Kaisheim</w:t>
      </w:r>
      <w:proofErr w:type="spellEnd"/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Medaille „</w:t>
      </w:r>
      <w:proofErr w:type="spellStart"/>
      <w:r w:rsidRPr="00955285">
        <w:rPr>
          <w:rFonts w:ascii="Georgia" w:hAnsi="Georgia"/>
          <w:sz w:val="28"/>
          <w:szCs w:val="28"/>
        </w:rPr>
        <w:t>bene</w:t>
      </w:r>
      <w:proofErr w:type="spellEnd"/>
      <w:r w:rsidRPr="00955285">
        <w:rPr>
          <w:rFonts w:ascii="Georgia" w:hAnsi="Georgia"/>
          <w:sz w:val="28"/>
          <w:szCs w:val="28"/>
        </w:rPr>
        <w:t xml:space="preserve"> </w:t>
      </w:r>
      <w:proofErr w:type="spellStart"/>
      <w:r w:rsidRPr="00955285">
        <w:rPr>
          <w:rFonts w:ascii="Georgia" w:hAnsi="Georgia"/>
          <w:sz w:val="28"/>
          <w:szCs w:val="28"/>
        </w:rPr>
        <w:t>merenti</w:t>
      </w:r>
      <w:proofErr w:type="spellEnd"/>
      <w:r w:rsidRPr="00955285">
        <w:rPr>
          <w:rFonts w:ascii="Georgia" w:hAnsi="Georgia"/>
          <w:sz w:val="28"/>
          <w:szCs w:val="28"/>
        </w:rPr>
        <w:t>“ in Gold der Julius-Maximilians-Universität Würzburg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Inhaber der Denkmalschutzmedaille</w:t>
      </w:r>
    </w:p>
    <w:p w:rsidR="00CE0717" w:rsidRPr="00955285" w:rsidRDefault="00CE0717">
      <w:pPr>
        <w:rPr>
          <w:rFonts w:ascii="Georgia" w:hAnsi="Georgia"/>
          <w:sz w:val="28"/>
          <w:szCs w:val="28"/>
        </w:rPr>
      </w:pPr>
      <w:proofErr w:type="spellStart"/>
      <w:r w:rsidRPr="00955285">
        <w:rPr>
          <w:rFonts w:ascii="Georgia" w:hAnsi="Georgia"/>
          <w:sz w:val="28"/>
          <w:szCs w:val="28"/>
        </w:rPr>
        <w:t>ao</w:t>
      </w:r>
      <w:proofErr w:type="spellEnd"/>
      <w:r w:rsidRPr="00955285">
        <w:rPr>
          <w:rFonts w:ascii="Georgia" w:hAnsi="Georgia"/>
          <w:sz w:val="28"/>
          <w:szCs w:val="28"/>
        </w:rPr>
        <w:t>. Mitglied der Bayerischen Benediktinerakademie</w:t>
      </w:r>
    </w:p>
    <w:p w:rsidR="005C10CC" w:rsidRDefault="005C10CC">
      <w:pPr>
        <w:rPr>
          <w:rFonts w:ascii="Georgia" w:hAnsi="Georgia"/>
          <w:sz w:val="28"/>
          <w:szCs w:val="28"/>
        </w:rPr>
      </w:pPr>
      <w:r w:rsidRPr="00955285">
        <w:rPr>
          <w:rFonts w:ascii="Georgia" w:hAnsi="Georgia"/>
          <w:sz w:val="28"/>
          <w:szCs w:val="28"/>
        </w:rPr>
        <w:t>Träger des Bundesverdienstkreuzes am Bande</w:t>
      </w:r>
    </w:p>
    <w:p w:rsidR="003C0F43" w:rsidRDefault="003C0F43">
      <w:pPr>
        <w:rPr>
          <w:rFonts w:ascii="Georgia" w:hAnsi="Georgia"/>
          <w:sz w:val="28"/>
          <w:szCs w:val="28"/>
        </w:rPr>
      </w:pPr>
    </w:p>
    <w:p w:rsidR="003C0F43" w:rsidRDefault="003C0F43">
      <w:pPr>
        <w:rPr>
          <w:rFonts w:ascii="Georgia" w:hAnsi="Georgia"/>
          <w:sz w:val="28"/>
          <w:szCs w:val="28"/>
        </w:rPr>
      </w:pPr>
    </w:p>
    <w:p w:rsidR="003C0F43" w:rsidRDefault="003C0F43">
      <w:pPr>
        <w:rPr>
          <w:rFonts w:ascii="Georgia" w:hAnsi="Georgia"/>
          <w:sz w:val="28"/>
          <w:szCs w:val="28"/>
        </w:rPr>
      </w:pPr>
    </w:p>
    <w:p w:rsidR="003C0F43" w:rsidRPr="003C0F43" w:rsidRDefault="003C0F43" w:rsidP="003C0F43">
      <w:pPr>
        <w:rPr>
          <w:rFonts w:ascii="Georgia" w:hAnsi="Georgia"/>
          <w:b/>
          <w:sz w:val="28"/>
          <w:szCs w:val="28"/>
        </w:rPr>
      </w:pPr>
      <w:r w:rsidRPr="003C0F43">
        <w:rPr>
          <w:rFonts w:ascii="Georgia" w:hAnsi="Georgia"/>
          <w:b/>
          <w:sz w:val="28"/>
          <w:szCs w:val="28"/>
        </w:rPr>
        <w:lastRenderedPageBreak/>
        <w:t>Veröffentlichungen (Auswahl)</w:t>
      </w:r>
    </w:p>
    <w:p w:rsidR="003C0F43" w:rsidRPr="003C0F43" w:rsidRDefault="003C0F43" w:rsidP="003C0F43">
      <w:pPr>
        <w:rPr>
          <w:rFonts w:ascii="Georgia" w:hAnsi="Georgia"/>
          <w:sz w:val="28"/>
          <w:szCs w:val="28"/>
        </w:rPr>
      </w:pPr>
    </w:p>
    <w:p w:rsidR="003C0F43" w:rsidRPr="003C0F43" w:rsidRDefault="003C0F43" w:rsidP="003C0F43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1975</w:t>
      </w:r>
      <w:r w:rsidRPr="003C0F43">
        <w:rPr>
          <w:rFonts w:ascii="Georgia" w:hAnsi="Georgia"/>
          <w:sz w:val="28"/>
          <w:szCs w:val="28"/>
        </w:rPr>
        <w:tab/>
        <w:t>Zur Denkmalschutzgesetzgebung in der Bundesrepublik. In: Eine Zukunft für unsere Vergangenheit. Katalog zur gleichnamigen Ausstellung. S. 147 mit 156.</w:t>
      </w:r>
    </w:p>
    <w:p w:rsidR="003C0F43" w:rsidRPr="003C0F43" w:rsidRDefault="003C0F43" w:rsidP="003C0F43">
      <w:pPr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1977</w:t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ab/>
        <w:t>Bayerisches Schulrecht.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Zusammen mit Hellmuth Amberg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1983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Ein franziskanisches Meditationsbild – Zugleich ein Beitrag zu Entwicklung und Technik von Kulissenbildern. In: Bayerisches Jahrbuch für Volkskunde 1983/1984, S. 136 mit 151.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1983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Bayerisches Gesetz über das Erziehungs- und Unterrichtswesen. Kommentar. 2. Auflage 1989.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 xml:space="preserve">Zusammen mit Dieter </w:t>
      </w:r>
      <w:proofErr w:type="spellStart"/>
      <w:r w:rsidRPr="003C0F43">
        <w:rPr>
          <w:rFonts w:ascii="Georgia" w:hAnsi="Georgia"/>
          <w:sz w:val="28"/>
          <w:szCs w:val="28"/>
        </w:rPr>
        <w:t>Falckenberg</w:t>
      </w:r>
      <w:proofErr w:type="spellEnd"/>
      <w:r w:rsidRPr="003C0F43">
        <w:rPr>
          <w:rFonts w:ascii="Georgia" w:hAnsi="Georgia"/>
          <w:sz w:val="28"/>
          <w:szCs w:val="28"/>
        </w:rPr>
        <w:t xml:space="preserve"> und Hellmuth Amberg.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1984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Christoph Michael Kellner – Ein fränkischer Meister des Papierschnitts. In: Bayerisches Jahrbuch für Volkskunde 1982, S. 23 mit 26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3C0F43">
      <w:pPr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 xml:space="preserve">1987 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Heilig Kreuz in Donauwörth.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Herausgabe und Einzelbeiträge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1991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Denkmalfibel. Hinweise zu Denkmalschutz und Denkmalpflege in Bayern. 3. Nachdruck 1993.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 xml:space="preserve">Zusammen mit Jutta </w:t>
      </w:r>
      <w:proofErr w:type="spellStart"/>
      <w:r w:rsidRPr="003C0F43">
        <w:rPr>
          <w:rFonts w:ascii="Georgia" w:hAnsi="Georgia"/>
          <w:sz w:val="28"/>
          <w:szCs w:val="28"/>
        </w:rPr>
        <w:t>Scherg</w:t>
      </w:r>
      <w:proofErr w:type="spellEnd"/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1991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Klosterarbeiten aus Schwaben. 2. Auflage 1993.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 xml:space="preserve">Zusammen mit </w:t>
      </w:r>
      <w:proofErr w:type="spellStart"/>
      <w:r w:rsidRPr="003C0F43">
        <w:rPr>
          <w:rFonts w:ascii="Georgia" w:hAnsi="Georgia"/>
          <w:sz w:val="28"/>
          <w:szCs w:val="28"/>
        </w:rPr>
        <w:t>Gislind</w:t>
      </w:r>
      <w:proofErr w:type="spellEnd"/>
      <w:r w:rsidRPr="003C0F43">
        <w:rPr>
          <w:rFonts w:ascii="Georgia" w:hAnsi="Georgia"/>
          <w:sz w:val="28"/>
          <w:szCs w:val="28"/>
        </w:rPr>
        <w:t xml:space="preserve"> M. Ritz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3C0F43">
      <w:pPr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1995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 xml:space="preserve">Kloster </w:t>
      </w:r>
      <w:proofErr w:type="spellStart"/>
      <w:r w:rsidRPr="003C0F43">
        <w:rPr>
          <w:rFonts w:ascii="Georgia" w:hAnsi="Georgia"/>
          <w:sz w:val="28"/>
          <w:szCs w:val="28"/>
        </w:rPr>
        <w:t>Oberschönenfeld</w:t>
      </w:r>
      <w:proofErr w:type="spellEnd"/>
      <w:r w:rsidRPr="003C0F43">
        <w:rPr>
          <w:rFonts w:ascii="Georgia" w:hAnsi="Georgia"/>
          <w:sz w:val="28"/>
          <w:szCs w:val="28"/>
        </w:rPr>
        <w:t>. 2. vermehrte Auflage 2011.</w:t>
      </w:r>
      <w:r w:rsidR="000A1E94">
        <w:rPr>
          <w:rFonts w:ascii="Georgia" w:hAnsi="Georgia"/>
          <w:sz w:val="28"/>
          <w:szCs w:val="28"/>
        </w:rPr>
        <w:t xml:space="preserve"> </w:t>
      </w:r>
      <w:r w:rsidR="000A1E94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ab/>
        <w:t>Herausgabe und Einzelbeiträge.</w:t>
      </w:r>
    </w:p>
    <w:p w:rsidR="003C0F43" w:rsidRPr="003C0F43" w:rsidRDefault="003C0F43" w:rsidP="003C0F43">
      <w:pPr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 xml:space="preserve">1997 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 xml:space="preserve">850 Jahre </w:t>
      </w:r>
      <w:proofErr w:type="spellStart"/>
      <w:r w:rsidRPr="003C0F43">
        <w:rPr>
          <w:rFonts w:ascii="Georgia" w:hAnsi="Georgia"/>
          <w:sz w:val="28"/>
          <w:szCs w:val="28"/>
        </w:rPr>
        <w:t>Leitheim</w:t>
      </w:r>
      <w:proofErr w:type="spellEnd"/>
      <w:r w:rsidRPr="003C0F43">
        <w:rPr>
          <w:rFonts w:ascii="Georgia" w:hAnsi="Georgia"/>
          <w:sz w:val="28"/>
          <w:szCs w:val="28"/>
        </w:rPr>
        <w:t>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Herausgabe und Einzelbeitrag.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lastRenderedPageBreak/>
        <w:t>1998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Das Dominikanerinnenkloster zu Bad Wörishofen.</w:t>
      </w:r>
      <w:r w:rsidR="000A1E94">
        <w:rPr>
          <w:rFonts w:ascii="Georgia" w:hAnsi="Georgia"/>
          <w:sz w:val="28"/>
          <w:szCs w:val="28"/>
        </w:rPr>
        <w:t xml:space="preserve"> H</w:t>
      </w:r>
      <w:r w:rsidRPr="003C0F43">
        <w:rPr>
          <w:rFonts w:ascii="Georgia" w:hAnsi="Georgia"/>
          <w:sz w:val="28"/>
          <w:szCs w:val="28"/>
        </w:rPr>
        <w:t>erausgabe und Einzelbeiträge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1999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Barockfrömmigkeit im Hochstift Würz</w:t>
      </w:r>
      <w:r w:rsidR="000A1E94">
        <w:rPr>
          <w:rFonts w:ascii="Georgia" w:hAnsi="Georgia"/>
          <w:sz w:val="28"/>
          <w:szCs w:val="28"/>
        </w:rPr>
        <w:t>burg und in Kurbayern</w:t>
      </w:r>
      <w:r w:rsidR="000A1E94">
        <w:rPr>
          <w:rFonts w:ascii="Georgia" w:hAnsi="Georgia"/>
          <w:sz w:val="28"/>
          <w:szCs w:val="28"/>
        </w:rPr>
        <w:tab/>
        <w:t>i</w:t>
      </w:r>
      <w:r w:rsidRPr="003C0F43">
        <w:rPr>
          <w:rFonts w:ascii="Georgia" w:hAnsi="Georgia"/>
          <w:sz w:val="28"/>
          <w:szCs w:val="28"/>
        </w:rPr>
        <w:t>m Vergleich.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 xml:space="preserve">In: Wittelsbach und Bayern. Vorträge des Symposiums 50 Jahre Freunde Mainfränkischer Kunst und Geschichte (= Mainfränkische Studien Band 65), </w:t>
      </w:r>
      <w:r w:rsidR="000A1E94">
        <w:rPr>
          <w:rFonts w:ascii="Georgia" w:hAnsi="Georgia"/>
          <w:sz w:val="28"/>
          <w:szCs w:val="28"/>
        </w:rPr>
        <w:t>S</w:t>
      </w:r>
      <w:r w:rsidRPr="003C0F43">
        <w:rPr>
          <w:rFonts w:ascii="Georgia" w:hAnsi="Georgia"/>
          <w:sz w:val="28"/>
          <w:szCs w:val="28"/>
        </w:rPr>
        <w:t xml:space="preserve">.45 mit 57.  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2001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Barocke Klosterarbeiten.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Zusammen mit Hans Frei</w:t>
      </w:r>
      <w:r w:rsidR="000A1E94">
        <w:rPr>
          <w:rFonts w:ascii="Georgia" w:hAnsi="Georgia"/>
          <w:sz w:val="28"/>
          <w:szCs w:val="28"/>
        </w:rPr>
        <w:t xml:space="preserve">. </w:t>
      </w:r>
      <w:r w:rsidRPr="003C0F43">
        <w:rPr>
          <w:rFonts w:ascii="Georgia" w:hAnsi="Georgia"/>
          <w:sz w:val="28"/>
          <w:szCs w:val="28"/>
        </w:rPr>
        <w:t>Herausgabe und Einzelbeiträge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2001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proofErr w:type="spellStart"/>
      <w:r w:rsidRPr="003C0F43">
        <w:rPr>
          <w:rFonts w:ascii="Georgia" w:hAnsi="Georgia"/>
          <w:sz w:val="28"/>
          <w:szCs w:val="28"/>
        </w:rPr>
        <w:t>Kaisheim</w:t>
      </w:r>
      <w:proofErr w:type="spellEnd"/>
      <w:r w:rsidRPr="003C0F43">
        <w:rPr>
          <w:rFonts w:ascii="Georgia" w:hAnsi="Georgia"/>
          <w:sz w:val="28"/>
          <w:szCs w:val="28"/>
        </w:rPr>
        <w:t xml:space="preserve"> - Markt und Kloster.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Herausgabe und Einzelbeiträge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2001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Zur Baudenkmalpflege in Unterfranken von 1975 bis zum Jahre 2000.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In: Würzburger Diözesan-Geschichtsblätter 62./63. Band, S. 983 mit 2000.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2002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Die Geistlichkeit bis zum Ende des Alten Reiches.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In: Hans Frei/Barbara Beck (</w:t>
      </w:r>
      <w:proofErr w:type="spellStart"/>
      <w:r w:rsidRPr="003C0F43">
        <w:rPr>
          <w:rFonts w:ascii="Georgia" w:hAnsi="Georgia"/>
          <w:sz w:val="28"/>
          <w:szCs w:val="28"/>
        </w:rPr>
        <w:t>Hg</w:t>
      </w:r>
      <w:proofErr w:type="spellEnd"/>
      <w:r w:rsidRPr="003C0F43">
        <w:rPr>
          <w:rFonts w:ascii="Georgia" w:hAnsi="Georgia"/>
          <w:sz w:val="28"/>
          <w:szCs w:val="28"/>
        </w:rPr>
        <w:t>), Lebensbilder, Geschichte und Kunst in Bildnissen aus Schwaben. 2002, S. 100 mit 107.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2002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 xml:space="preserve">Ein klösterlicher Briefwechsel um Heilige Leiber. In: </w:t>
      </w:r>
      <w:r w:rsidR="000A1E94">
        <w:rPr>
          <w:rFonts w:ascii="Georgia" w:hAnsi="Georgia"/>
          <w:sz w:val="28"/>
          <w:szCs w:val="28"/>
        </w:rPr>
        <w:t>J</w:t>
      </w:r>
      <w:r w:rsidRPr="003C0F43">
        <w:rPr>
          <w:rFonts w:ascii="Georgia" w:hAnsi="Georgia"/>
          <w:sz w:val="28"/>
          <w:szCs w:val="28"/>
        </w:rPr>
        <w:t>ahrbuch des Vereins für Augsburger Bistumsgeschichte, 36. Jahrgang, 2002, S. 280 mit 302.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2002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Die alte Kapelle in Regensburg.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Herausgabe und Einzelbeiträge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2003</w:t>
      </w:r>
      <w:r w:rsidRPr="003C0F43">
        <w:rPr>
          <w:rFonts w:ascii="Georgia" w:hAnsi="Georgia"/>
          <w:sz w:val="28"/>
          <w:szCs w:val="28"/>
        </w:rPr>
        <w:tab/>
        <w:t>Klosterland Bayerisch Schwaben. 2. vermehrte Auflage 2008.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Herausgabe und Einzelbeiträge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2003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proofErr w:type="spellStart"/>
      <w:r w:rsidRPr="003C0F43">
        <w:rPr>
          <w:rFonts w:ascii="Georgia" w:hAnsi="Georgia"/>
          <w:sz w:val="28"/>
          <w:szCs w:val="28"/>
        </w:rPr>
        <w:t>Schloß</w:t>
      </w:r>
      <w:proofErr w:type="spellEnd"/>
      <w:r w:rsidRPr="003C0F43">
        <w:rPr>
          <w:rFonts w:ascii="Georgia" w:hAnsi="Georgia"/>
          <w:sz w:val="28"/>
          <w:szCs w:val="28"/>
        </w:rPr>
        <w:t xml:space="preserve"> </w:t>
      </w:r>
      <w:proofErr w:type="spellStart"/>
      <w:r w:rsidRPr="003C0F43">
        <w:rPr>
          <w:rFonts w:ascii="Georgia" w:hAnsi="Georgia"/>
          <w:sz w:val="28"/>
          <w:szCs w:val="28"/>
        </w:rPr>
        <w:t>Weissenstein</w:t>
      </w:r>
      <w:proofErr w:type="spellEnd"/>
      <w:r w:rsidRPr="003C0F43">
        <w:rPr>
          <w:rFonts w:ascii="Georgia" w:hAnsi="Georgia"/>
          <w:sz w:val="28"/>
          <w:szCs w:val="28"/>
        </w:rPr>
        <w:t xml:space="preserve"> in </w:t>
      </w:r>
      <w:proofErr w:type="spellStart"/>
      <w:r w:rsidRPr="003C0F43">
        <w:rPr>
          <w:rFonts w:ascii="Georgia" w:hAnsi="Georgia"/>
          <w:sz w:val="28"/>
          <w:szCs w:val="28"/>
        </w:rPr>
        <w:t>Pommersfelden</w:t>
      </w:r>
      <w:proofErr w:type="spellEnd"/>
      <w:r w:rsidRPr="003C0F43">
        <w:rPr>
          <w:rFonts w:ascii="Georgia" w:hAnsi="Georgia"/>
          <w:sz w:val="28"/>
          <w:szCs w:val="28"/>
        </w:rPr>
        <w:t>. 2. Auflage 2011.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Herausgabe und Einzelbeitrag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lastRenderedPageBreak/>
        <w:t>2003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Der Rosenkranz als Amulett. In: Urs Beat Frei/Fredy Bühler (</w:t>
      </w:r>
      <w:proofErr w:type="spellStart"/>
      <w:r w:rsidRPr="003C0F43">
        <w:rPr>
          <w:rFonts w:ascii="Georgia" w:hAnsi="Georgia"/>
          <w:sz w:val="28"/>
          <w:szCs w:val="28"/>
        </w:rPr>
        <w:t>Hg</w:t>
      </w:r>
      <w:proofErr w:type="spellEnd"/>
      <w:r w:rsidRPr="003C0F43">
        <w:rPr>
          <w:rFonts w:ascii="Georgia" w:hAnsi="Georgia"/>
          <w:sz w:val="28"/>
          <w:szCs w:val="28"/>
        </w:rPr>
        <w:t>),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Der Rosenkranz – Andacht, Geschichte, Kunst, S. 195 mit 204.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2004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 xml:space="preserve">Die </w:t>
      </w:r>
      <w:proofErr w:type="spellStart"/>
      <w:r w:rsidRPr="003C0F43">
        <w:rPr>
          <w:rFonts w:ascii="Georgia" w:hAnsi="Georgia"/>
          <w:sz w:val="28"/>
          <w:szCs w:val="28"/>
        </w:rPr>
        <w:t>Waldsassener</w:t>
      </w:r>
      <w:proofErr w:type="spellEnd"/>
      <w:r w:rsidRPr="003C0F43">
        <w:rPr>
          <w:rFonts w:ascii="Georgia" w:hAnsi="Georgia"/>
          <w:sz w:val="28"/>
          <w:szCs w:val="28"/>
        </w:rPr>
        <w:t xml:space="preserve"> Heiligen Leiber. In: Beiträge zur Geschichte des Bistums Regensburg Band 38, S. 357 mit 368.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2004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 xml:space="preserve">Schönbornzeiten. Festvortrag zur 300. Wiederkehr der Übernahme der Herrschaft </w:t>
      </w:r>
      <w:proofErr w:type="spellStart"/>
      <w:r w:rsidRPr="003C0F43">
        <w:rPr>
          <w:rFonts w:ascii="Georgia" w:hAnsi="Georgia"/>
          <w:sz w:val="28"/>
          <w:szCs w:val="28"/>
        </w:rPr>
        <w:t>Wiesentheid</w:t>
      </w:r>
      <w:proofErr w:type="spellEnd"/>
      <w:r w:rsidRPr="003C0F43">
        <w:rPr>
          <w:rFonts w:ascii="Georgia" w:hAnsi="Georgia"/>
          <w:sz w:val="28"/>
          <w:szCs w:val="28"/>
        </w:rPr>
        <w:t xml:space="preserve"> durch die Grafen von Schönborn. In: Mainfränkisches Jahrbuch für Geschichte und Kunst 2006, S. 33 mit 44.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2005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 xml:space="preserve">Denkmalpflege – Was ist das? In: Bayerische </w:t>
      </w:r>
      <w:r w:rsidR="000A1E94">
        <w:rPr>
          <w:rFonts w:ascii="Georgia" w:hAnsi="Georgia"/>
          <w:sz w:val="28"/>
          <w:szCs w:val="28"/>
        </w:rPr>
        <w:t>G</w:t>
      </w:r>
      <w:r w:rsidRPr="003C0F43">
        <w:rPr>
          <w:rFonts w:ascii="Georgia" w:hAnsi="Georgia"/>
          <w:sz w:val="28"/>
          <w:szCs w:val="28"/>
        </w:rPr>
        <w:t>eschichte/Landesgeschichte in Bayern, Festgabe für Alois Schmid zum 60. Geburtstag (= Zeitschrift für Bayerische Landesgeschichte Band 68, Hefte 1 und 2), S. 111 mit 133.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2006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>Kloster Fürstenfeld. 2. vermehrte Auflage 2013.</w:t>
      </w:r>
      <w:r w:rsidR="000A1E94">
        <w:rPr>
          <w:rFonts w:ascii="Georgia" w:hAnsi="Georgia"/>
          <w:sz w:val="28"/>
          <w:szCs w:val="28"/>
        </w:rPr>
        <w:t xml:space="preserve"> </w:t>
      </w:r>
      <w:r w:rsidRPr="003C0F43">
        <w:rPr>
          <w:rFonts w:ascii="Georgia" w:hAnsi="Georgia"/>
          <w:sz w:val="28"/>
          <w:szCs w:val="28"/>
        </w:rPr>
        <w:t>Herausgabe und Einzelbeiträge</w:t>
      </w:r>
      <w:r w:rsidR="000A1E94">
        <w:rPr>
          <w:rFonts w:ascii="Georgia" w:hAnsi="Georgia"/>
          <w:sz w:val="28"/>
          <w:szCs w:val="28"/>
        </w:rPr>
        <w:t>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2006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 xml:space="preserve">Kaiser Karl VI. und die süddeutsche Klosterlandschaft. In: Peter </w:t>
      </w:r>
      <w:proofErr w:type="spellStart"/>
      <w:r w:rsidRPr="003C0F43">
        <w:rPr>
          <w:rFonts w:ascii="Georgia" w:hAnsi="Georgia"/>
          <w:sz w:val="28"/>
          <w:szCs w:val="28"/>
        </w:rPr>
        <w:t>Fassl</w:t>
      </w:r>
      <w:proofErr w:type="spellEnd"/>
      <w:r w:rsidRPr="003C0F43">
        <w:rPr>
          <w:rFonts w:ascii="Georgia" w:hAnsi="Georgia"/>
          <w:sz w:val="28"/>
          <w:szCs w:val="28"/>
        </w:rPr>
        <w:t>/Wilhelm Liebhart/Doris Pfister/Wolfgang Wüst (</w:t>
      </w:r>
      <w:proofErr w:type="spellStart"/>
      <w:r w:rsidRPr="003C0F43">
        <w:rPr>
          <w:rFonts w:ascii="Georgia" w:hAnsi="Georgia"/>
          <w:sz w:val="28"/>
          <w:szCs w:val="28"/>
        </w:rPr>
        <w:t>Hg</w:t>
      </w:r>
      <w:proofErr w:type="spellEnd"/>
      <w:r w:rsidRPr="003C0F43">
        <w:rPr>
          <w:rFonts w:ascii="Georgia" w:hAnsi="Georgia"/>
          <w:sz w:val="28"/>
          <w:szCs w:val="28"/>
        </w:rPr>
        <w:t>), Bayern, Schwaben und das Reich</w:t>
      </w:r>
      <w:r w:rsidR="000A1E94">
        <w:rPr>
          <w:rFonts w:ascii="Georgia" w:hAnsi="Georgia"/>
          <w:sz w:val="28"/>
          <w:szCs w:val="28"/>
        </w:rPr>
        <w:t>.</w:t>
      </w:r>
      <w:r w:rsidRPr="003C0F43">
        <w:rPr>
          <w:rFonts w:ascii="Georgia" w:hAnsi="Georgia"/>
          <w:sz w:val="28"/>
          <w:szCs w:val="28"/>
        </w:rPr>
        <w:t xml:space="preserve"> Festschrift für </w:t>
      </w:r>
      <w:proofErr w:type="spellStart"/>
      <w:r w:rsidRPr="003C0F43">
        <w:rPr>
          <w:rFonts w:ascii="Georgia" w:hAnsi="Georgia"/>
          <w:sz w:val="28"/>
          <w:szCs w:val="28"/>
        </w:rPr>
        <w:t>Pankraz</w:t>
      </w:r>
      <w:proofErr w:type="spellEnd"/>
      <w:r w:rsidRPr="003C0F43">
        <w:rPr>
          <w:rFonts w:ascii="Georgia" w:hAnsi="Georgia"/>
          <w:sz w:val="28"/>
          <w:szCs w:val="28"/>
        </w:rPr>
        <w:t xml:space="preserve"> Fried zum 75. Geburtstag, 2007, S. 213 mit 230.</w:t>
      </w:r>
    </w:p>
    <w:p w:rsidR="003C0F43" w:rsidRPr="003C0F43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2007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 xml:space="preserve">Klosterarbeiten im Augsburger Sternkloster. In: Von Gottes Stern geführt. 750 Jahre Franziskanerinnen von Maria Stern in Augsburg (1258-2008), </w:t>
      </w:r>
      <w:proofErr w:type="spellStart"/>
      <w:r w:rsidRPr="003C0F43">
        <w:rPr>
          <w:rFonts w:ascii="Georgia" w:hAnsi="Georgia"/>
          <w:sz w:val="28"/>
          <w:szCs w:val="28"/>
        </w:rPr>
        <w:t>Bd</w:t>
      </w:r>
      <w:proofErr w:type="spellEnd"/>
      <w:r w:rsidRPr="003C0F43">
        <w:rPr>
          <w:rFonts w:ascii="Georgia" w:hAnsi="Georgia"/>
          <w:sz w:val="28"/>
          <w:szCs w:val="28"/>
        </w:rPr>
        <w:t xml:space="preserve"> 2, S. 237 mit 251.</w:t>
      </w:r>
    </w:p>
    <w:p w:rsidR="003C0F43" w:rsidRPr="00955285" w:rsidRDefault="003C0F43" w:rsidP="000A1E94">
      <w:pPr>
        <w:ind w:left="1410" w:hanging="1410"/>
        <w:rPr>
          <w:rFonts w:ascii="Georgia" w:hAnsi="Georgia"/>
          <w:sz w:val="28"/>
          <w:szCs w:val="28"/>
        </w:rPr>
      </w:pPr>
      <w:r w:rsidRPr="003C0F43">
        <w:rPr>
          <w:rFonts w:ascii="Georgia" w:hAnsi="Georgia"/>
          <w:sz w:val="28"/>
          <w:szCs w:val="28"/>
        </w:rPr>
        <w:t>2011</w:t>
      </w:r>
      <w:r w:rsidRPr="003C0F43">
        <w:rPr>
          <w:rFonts w:ascii="Georgia" w:hAnsi="Georgia"/>
          <w:sz w:val="28"/>
          <w:szCs w:val="28"/>
        </w:rPr>
        <w:tab/>
      </w:r>
      <w:r w:rsidR="000A1E94">
        <w:rPr>
          <w:rFonts w:ascii="Georgia" w:hAnsi="Georgia"/>
          <w:sz w:val="28"/>
          <w:szCs w:val="28"/>
        </w:rPr>
        <w:tab/>
      </w:r>
      <w:r w:rsidRPr="003C0F43">
        <w:rPr>
          <w:rFonts w:ascii="Georgia" w:hAnsi="Georgia"/>
          <w:sz w:val="28"/>
          <w:szCs w:val="28"/>
        </w:rPr>
        <w:t xml:space="preserve">Maria Elisabeth Herold. Äbtissin des </w:t>
      </w:r>
      <w:proofErr w:type="spellStart"/>
      <w:r w:rsidRPr="003C0F43">
        <w:rPr>
          <w:rFonts w:ascii="Georgia" w:hAnsi="Georgia"/>
          <w:sz w:val="28"/>
          <w:szCs w:val="28"/>
        </w:rPr>
        <w:t>Zister</w:t>
      </w:r>
      <w:r w:rsidR="000A1E94">
        <w:rPr>
          <w:rFonts w:ascii="Georgia" w:hAnsi="Georgia"/>
          <w:sz w:val="28"/>
          <w:szCs w:val="28"/>
        </w:rPr>
        <w:t>-</w:t>
      </w:r>
      <w:r w:rsidRPr="003C0F43">
        <w:rPr>
          <w:rFonts w:ascii="Georgia" w:hAnsi="Georgia"/>
          <w:sz w:val="28"/>
          <w:szCs w:val="28"/>
        </w:rPr>
        <w:t>zienserinnenklosters</w:t>
      </w:r>
      <w:proofErr w:type="spellEnd"/>
      <w:r w:rsidRPr="003C0F43">
        <w:rPr>
          <w:rFonts w:ascii="Georgia" w:hAnsi="Georgia"/>
          <w:sz w:val="28"/>
          <w:szCs w:val="28"/>
        </w:rPr>
        <w:t xml:space="preserve"> </w:t>
      </w:r>
      <w:proofErr w:type="spellStart"/>
      <w:r w:rsidRPr="003C0F43">
        <w:rPr>
          <w:rFonts w:ascii="Georgia" w:hAnsi="Georgia"/>
          <w:sz w:val="28"/>
          <w:szCs w:val="28"/>
        </w:rPr>
        <w:t>Oberschönenfeld</w:t>
      </w:r>
      <w:proofErr w:type="spellEnd"/>
      <w:r w:rsidRPr="003C0F43">
        <w:rPr>
          <w:rFonts w:ascii="Georgia" w:hAnsi="Georgia"/>
          <w:sz w:val="28"/>
          <w:szCs w:val="28"/>
        </w:rPr>
        <w:t xml:space="preserve"> von 1633-1657. In: Werner </w:t>
      </w:r>
      <w:proofErr w:type="spellStart"/>
      <w:r w:rsidRPr="003C0F43">
        <w:rPr>
          <w:rFonts w:ascii="Georgia" w:hAnsi="Georgia"/>
          <w:sz w:val="28"/>
          <w:szCs w:val="28"/>
        </w:rPr>
        <w:t>Schiedermair</w:t>
      </w:r>
      <w:proofErr w:type="spellEnd"/>
      <w:r w:rsidRPr="003C0F43">
        <w:rPr>
          <w:rFonts w:ascii="Georgia" w:hAnsi="Georgia"/>
          <w:sz w:val="28"/>
          <w:szCs w:val="28"/>
        </w:rPr>
        <w:t xml:space="preserve"> (</w:t>
      </w:r>
      <w:proofErr w:type="spellStart"/>
      <w:r w:rsidRPr="003C0F43">
        <w:rPr>
          <w:rFonts w:ascii="Georgia" w:hAnsi="Georgia"/>
          <w:sz w:val="28"/>
          <w:szCs w:val="28"/>
        </w:rPr>
        <w:t>Hg</w:t>
      </w:r>
      <w:proofErr w:type="spellEnd"/>
      <w:r w:rsidRPr="003C0F43">
        <w:rPr>
          <w:rFonts w:ascii="Georgia" w:hAnsi="Georgia"/>
          <w:sz w:val="28"/>
          <w:szCs w:val="28"/>
        </w:rPr>
        <w:t xml:space="preserve">), Kloster </w:t>
      </w:r>
      <w:proofErr w:type="spellStart"/>
      <w:r w:rsidRPr="003C0F43">
        <w:rPr>
          <w:rFonts w:ascii="Georgia" w:hAnsi="Georgia"/>
          <w:sz w:val="28"/>
          <w:szCs w:val="28"/>
        </w:rPr>
        <w:t>Oberschönenfeld</w:t>
      </w:r>
      <w:proofErr w:type="spellEnd"/>
      <w:r w:rsidRPr="003C0F43">
        <w:rPr>
          <w:rFonts w:ascii="Georgia" w:hAnsi="Georgia"/>
          <w:sz w:val="28"/>
          <w:szCs w:val="28"/>
        </w:rPr>
        <w:t xml:space="preserve"> – Die Chronik der Elisabeth Herold, S. 9 mit 13.</w:t>
      </w:r>
      <w:bookmarkStart w:id="0" w:name="_GoBack"/>
      <w:bookmarkEnd w:id="0"/>
    </w:p>
    <w:sectPr w:rsidR="003C0F43" w:rsidRPr="00955285" w:rsidSect="008D0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7"/>
    <w:rsid w:val="000A1E94"/>
    <w:rsid w:val="000C7919"/>
    <w:rsid w:val="001D1FDB"/>
    <w:rsid w:val="00207B2B"/>
    <w:rsid w:val="003C0F43"/>
    <w:rsid w:val="003D4F0A"/>
    <w:rsid w:val="005C10CC"/>
    <w:rsid w:val="0078022A"/>
    <w:rsid w:val="007918F5"/>
    <w:rsid w:val="008D0D92"/>
    <w:rsid w:val="00955285"/>
    <w:rsid w:val="009A1107"/>
    <w:rsid w:val="00AD331A"/>
    <w:rsid w:val="00B31DFA"/>
    <w:rsid w:val="00BC5C0C"/>
    <w:rsid w:val="00CE0717"/>
    <w:rsid w:val="00E95DC0"/>
    <w:rsid w:val="00E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408A"/>
  <w15:docId w15:val="{F0DE2AC2-1ADF-4643-AEE5-4A79421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D9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 Laptop</dc:creator>
  <cp:keywords/>
  <dc:description/>
  <cp:lastModifiedBy>Sczesny, Anke</cp:lastModifiedBy>
  <cp:revision>2</cp:revision>
  <cp:lastPrinted>2012-08-22T09:21:00Z</cp:lastPrinted>
  <dcterms:created xsi:type="dcterms:W3CDTF">2017-08-16T10:14:00Z</dcterms:created>
  <dcterms:modified xsi:type="dcterms:W3CDTF">2017-08-16T10:14:00Z</dcterms:modified>
</cp:coreProperties>
</file>